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08" w:rsidRDefault="00151589" w:rsidP="00C96408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558800</wp:posOffset>
            </wp:positionH>
            <wp:positionV relativeFrom="page">
              <wp:posOffset>362585</wp:posOffset>
            </wp:positionV>
            <wp:extent cx="68580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-15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6408">
        <w:rPr>
          <w:rFonts w:ascii="Arial" w:hAnsi="Arial" w:cs="Arial"/>
        </w:rPr>
        <w:t>Общество с ограниченной ответственностью</w:t>
      </w:r>
    </w:p>
    <w:p w:rsidR="00C96408" w:rsidRDefault="00C96408" w:rsidP="00C96408">
      <w:pPr>
        <w:shd w:val="clear" w:color="auto" w:fill="CCCCCC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Управляющая организация «Умный дом»</w:t>
      </w:r>
    </w:p>
    <w:p w:rsidR="00C96408" w:rsidRDefault="00C96408" w:rsidP="00C96408">
      <w:pPr>
        <w:pBdr>
          <w:bottom w:val="thickThinSmallGap" w:sz="24" w:space="1" w:color="auto"/>
        </w:pBdr>
        <w:tabs>
          <w:tab w:val="center" w:pos="5102"/>
          <w:tab w:val="right" w:pos="10205"/>
        </w:tabs>
        <w:ind w:firstLine="720"/>
        <w:jc w:val="center"/>
        <w:rPr>
          <w:rFonts w:ascii="Verdana" w:hAnsi="Verdana" w:cs="Microsoft Sans Serif"/>
          <w:b/>
          <w:sz w:val="14"/>
          <w:szCs w:val="14"/>
        </w:rPr>
      </w:pPr>
      <w:r>
        <w:rPr>
          <w:rFonts w:ascii="Verdana" w:hAnsi="Verdana" w:cs="Microsoft Sans Serif"/>
          <w:b/>
          <w:sz w:val="14"/>
          <w:szCs w:val="14"/>
        </w:rPr>
        <w:t xml:space="preserve">Россия, Тверская область, г.Удомля, </w:t>
      </w:r>
      <w:r w:rsidR="00D243C0">
        <w:rPr>
          <w:rFonts w:ascii="Verdana" w:hAnsi="Verdana" w:cs="Microsoft Sans Serif"/>
          <w:b/>
          <w:sz w:val="14"/>
          <w:szCs w:val="14"/>
        </w:rPr>
        <w:t>пр</w:t>
      </w:r>
      <w:proofErr w:type="gramStart"/>
      <w:r w:rsidR="00D243C0">
        <w:rPr>
          <w:rFonts w:ascii="Verdana" w:hAnsi="Verdana" w:cs="Microsoft Sans Serif"/>
          <w:b/>
          <w:sz w:val="14"/>
          <w:szCs w:val="14"/>
        </w:rPr>
        <w:t>.К</w:t>
      </w:r>
      <w:proofErr w:type="gramEnd"/>
      <w:r w:rsidR="00D243C0">
        <w:rPr>
          <w:rFonts w:ascii="Verdana" w:hAnsi="Verdana" w:cs="Microsoft Sans Serif"/>
          <w:b/>
          <w:sz w:val="14"/>
          <w:szCs w:val="14"/>
        </w:rPr>
        <w:t>урчатова, д.10а, пом.9</w:t>
      </w:r>
      <w:r>
        <w:rPr>
          <w:rFonts w:ascii="Verdana" w:hAnsi="Verdana" w:cs="Microsoft Sans Serif"/>
          <w:b/>
          <w:sz w:val="14"/>
          <w:szCs w:val="14"/>
        </w:rPr>
        <w:t xml:space="preserve">, тел./факс: (48255) 52571, 54074 </w:t>
      </w:r>
    </w:p>
    <w:p w:rsidR="00C96408" w:rsidRDefault="00C96408" w:rsidP="00C96408">
      <w:pPr>
        <w:pBdr>
          <w:bottom w:val="thickThinSmallGap" w:sz="24" w:space="1" w:color="auto"/>
        </w:pBdr>
        <w:tabs>
          <w:tab w:val="center" w:pos="5102"/>
          <w:tab w:val="right" w:pos="10205"/>
        </w:tabs>
        <w:ind w:firstLine="720"/>
        <w:jc w:val="center"/>
        <w:rPr>
          <w:rFonts w:ascii="Verdana" w:hAnsi="Verdana" w:cs="Microsoft Sans Serif"/>
          <w:b/>
          <w:sz w:val="14"/>
          <w:szCs w:val="14"/>
        </w:rPr>
      </w:pPr>
      <w:proofErr w:type="spellStart"/>
      <w:r>
        <w:rPr>
          <w:rFonts w:ascii="Verdana" w:hAnsi="Verdana" w:cs="Microsoft Sans Serif"/>
          <w:b/>
          <w:sz w:val="14"/>
          <w:szCs w:val="14"/>
        </w:rPr>
        <w:t>моб</w:t>
      </w:r>
      <w:proofErr w:type="gramStart"/>
      <w:r>
        <w:rPr>
          <w:rFonts w:ascii="Verdana" w:hAnsi="Verdana" w:cs="Microsoft Sans Serif"/>
          <w:b/>
          <w:sz w:val="14"/>
          <w:szCs w:val="14"/>
        </w:rPr>
        <w:t>.т</w:t>
      </w:r>
      <w:proofErr w:type="gramEnd"/>
      <w:r>
        <w:rPr>
          <w:rFonts w:ascii="Verdana" w:hAnsi="Verdana" w:cs="Microsoft Sans Serif"/>
          <w:b/>
          <w:sz w:val="14"/>
          <w:szCs w:val="14"/>
        </w:rPr>
        <w:t>ел</w:t>
      </w:r>
      <w:proofErr w:type="spellEnd"/>
      <w:r>
        <w:rPr>
          <w:rFonts w:ascii="Verdana" w:hAnsi="Verdana" w:cs="Microsoft Sans Serif"/>
          <w:b/>
          <w:sz w:val="14"/>
          <w:szCs w:val="14"/>
        </w:rPr>
        <w:t xml:space="preserve">.: +79157199560,  </w:t>
      </w:r>
      <w:r>
        <w:rPr>
          <w:rFonts w:ascii="Verdana" w:hAnsi="Verdana" w:cs="Microsoft Sans Serif"/>
          <w:b/>
          <w:sz w:val="14"/>
          <w:szCs w:val="14"/>
          <w:lang w:val="en-US"/>
        </w:rPr>
        <w:t>SIP</w:t>
      </w:r>
      <w:r>
        <w:rPr>
          <w:rFonts w:ascii="Verdana" w:hAnsi="Verdana" w:cs="Microsoft Sans Serif"/>
          <w:b/>
          <w:sz w:val="14"/>
          <w:szCs w:val="14"/>
        </w:rPr>
        <w:t xml:space="preserve"> </w:t>
      </w:r>
      <w:r>
        <w:rPr>
          <w:rFonts w:ascii="Verdana" w:hAnsi="Verdana" w:cs="Microsoft Sans Serif"/>
          <w:b/>
          <w:sz w:val="14"/>
          <w:szCs w:val="14"/>
          <w:lang w:val="en-US"/>
        </w:rPr>
        <w:t>ID</w:t>
      </w:r>
      <w:r>
        <w:rPr>
          <w:rFonts w:ascii="Verdana" w:hAnsi="Verdana" w:cs="Microsoft Sans Serif"/>
          <w:b/>
          <w:sz w:val="14"/>
          <w:szCs w:val="14"/>
        </w:rPr>
        <w:t xml:space="preserve">: 0024547683, </w:t>
      </w:r>
      <w:r>
        <w:rPr>
          <w:rFonts w:ascii="Verdana" w:hAnsi="Verdana" w:cs="Microsoft Sans Serif"/>
          <w:b/>
          <w:sz w:val="14"/>
          <w:szCs w:val="14"/>
          <w:lang w:val="en-US"/>
        </w:rPr>
        <w:t>e</w:t>
      </w:r>
      <w:r>
        <w:rPr>
          <w:rFonts w:ascii="Verdana" w:hAnsi="Verdana" w:cs="Microsoft Sans Serif"/>
          <w:b/>
          <w:sz w:val="14"/>
          <w:szCs w:val="14"/>
        </w:rPr>
        <w:t>-</w:t>
      </w:r>
      <w:r>
        <w:rPr>
          <w:rFonts w:ascii="Verdana" w:hAnsi="Verdana" w:cs="Microsoft Sans Serif"/>
          <w:b/>
          <w:sz w:val="14"/>
          <w:szCs w:val="14"/>
          <w:lang w:val="en-US"/>
        </w:rPr>
        <w:t>mail</w:t>
      </w:r>
      <w:r>
        <w:rPr>
          <w:rFonts w:ascii="Verdana" w:hAnsi="Verdana" w:cs="Microsoft Sans Serif"/>
          <w:b/>
          <w:sz w:val="14"/>
          <w:szCs w:val="14"/>
        </w:rPr>
        <w:t xml:space="preserve">: </w:t>
      </w:r>
      <w:hyperlink r:id="rId5" w:history="1">
        <w:r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  <w:lang w:val="en-US"/>
          </w:rPr>
          <w:t>upravdom</w:t>
        </w:r>
        <w:r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</w:rPr>
          <w:t>@</w:t>
        </w:r>
        <w:r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  <w:lang w:val="en-US"/>
          </w:rPr>
          <w:t>udomlya</w:t>
        </w:r>
        <w:r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</w:rPr>
          <w:t>.</w:t>
        </w:r>
        <w:r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  <w:lang w:val="en-US"/>
          </w:rPr>
          <w:t>ru</w:t>
        </w:r>
      </w:hyperlink>
      <w:r>
        <w:rPr>
          <w:rFonts w:ascii="Verdana" w:hAnsi="Verdana" w:cs="Microsoft Sans Serif"/>
          <w:b/>
          <w:sz w:val="14"/>
          <w:szCs w:val="14"/>
        </w:rPr>
        <w:t xml:space="preserve">, интернет-сайт: </w:t>
      </w:r>
      <w:r>
        <w:rPr>
          <w:rFonts w:ascii="Verdana" w:hAnsi="Verdana" w:cs="Microsoft Sans Serif"/>
          <w:b/>
          <w:sz w:val="14"/>
          <w:szCs w:val="14"/>
          <w:lang w:val="en-US"/>
        </w:rPr>
        <w:t>www</w:t>
      </w:r>
      <w:r>
        <w:rPr>
          <w:rFonts w:ascii="Verdana" w:hAnsi="Verdana" w:cs="Microsoft Sans Serif"/>
          <w:b/>
          <w:sz w:val="14"/>
          <w:szCs w:val="14"/>
        </w:rPr>
        <w:t>.</w:t>
      </w:r>
      <w:r>
        <w:rPr>
          <w:rFonts w:ascii="Verdana" w:hAnsi="Verdana" w:cs="Microsoft Sans Serif"/>
          <w:b/>
          <w:sz w:val="14"/>
          <w:szCs w:val="14"/>
          <w:lang w:val="en-US"/>
        </w:rPr>
        <w:t>udom</w:t>
      </w:r>
      <w:r>
        <w:rPr>
          <w:rFonts w:ascii="Verdana" w:hAnsi="Verdana" w:cs="Microsoft Sans Serif"/>
          <w:b/>
          <w:sz w:val="14"/>
          <w:szCs w:val="14"/>
        </w:rPr>
        <w:t>-</w:t>
      </w:r>
      <w:r>
        <w:rPr>
          <w:rFonts w:ascii="Verdana" w:hAnsi="Verdana" w:cs="Microsoft Sans Serif"/>
          <w:b/>
          <w:sz w:val="14"/>
          <w:szCs w:val="14"/>
          <w:lang w:val="en-US"/>
        </w:rPr>
        <w:t>lya</w:t>
      </w:r>
      <w:r>
        <w:rPr>
          <w:rFonts w:ascii="Verdana" w:hAnsi="Verdana" w:cs="Microsoft Sans Serif"/>
          <w:b/>
          <w:sz w:val="14"/>
          <w:szCs w:val="14"/>
        </w:rPr>
        <w:t>.</w:t>
      </w:r>
      <w:r>
        <w:rPr>
          <w:rFonts w:ascii="Verdana" w:hAnsi="Verdana" w:cs="Microsoft Sans Serif"/>
          <w:b/>
          <w:sz w:val="14"/>
          <w:szCs w:val="14"/>
          <w:lang w:val="en-US"/>
        </w:rPr>
        <w:t>ru</w:t>
      </w:r>
    </w:p>
    <w:p w:rsidR="00F142A0" w:rsidRDefault="00F142A0"/>
    <w:tbl>
      <w:tblPr>
        <w:tblW w:w="10500" w:type="dxa"/>
        <w:tblInd w:w="98" w:type="dxa"/>
        <w:tblLook w:val="04A0"/>
      </w:tblPr>
      <w:tblGrid>
        <w:gridCol w:w="6869"/>
        <w:gridCol w:w="1538"/>
        <w:gridCol w:w="2093"/>
      </w:tblGrid>
      <w:tr w:rsidR="00B809F4" w:rsidRPr="00B809F4" w:rsidTr="00B809F4">
        <w:trPr>
          <w:trHeight w:val="309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809F4">
              <w:rPr>
                <w:rFonts w:ascii="Arial" w:hAnsi="Arial" w:cs="Arial"/>
                <w:b/>
                <w:bCs/>
                <w:sz w:val="28"/>
                <w:szCs w:val="28"/>
              </w:rPr>
              <w:t>Сведения о расходах, понесенных в связи с оказанием услуг по управлению многоквартирным домом по пр</w:t>
            </w:r>
            <w:proofErr w:type="gramStart"/>
            <w:r w:rsidRPr="00B809F4">
              <w:rPr>
                <w:rFonts w:ascii="Arial" w:hAnsi="Arial" w:cs="Arial"/>
                <w:b/>
                <w:bCs/>
                <w:sz w:val="28"/>
                <w:szCs w:val="28"/>
              </w:rPr>
              <w:t>.Э</w:t>
            </w:r>
            <w:proofErr w:type="gramEnd"/>
            <w:r w:rsidRPr="00B809F4">
              <w:rPr>
                <w:rFonts w:ascii="Arial" w:hAnsi="Arial" w:cs="Arial"/>
                <w:b/>
                <w:bCs/>
                <w:sz w:val="28"/>
                <w:szCs w:val="28"/>
              </w:rPr>
              <w:t>нергетиков-4а</w:t>
            </w:r>
          </w:p>
        </w:tc>
      </w:tr>
      <w:tr w:rsidR="00B809F4" w:rsidRPr="00B809F4" w:rsidTr="00B809F4">
        <w:trPr>
          <w:trHeight w:val="219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Период: 2012 год</w:t>
            </w:r>
          </w:p>
        </w:tc>
      </w:tr>
      <w:tr w:rsidR="00B809F4" w:rsidRPr="00B809F4" w:rsidTr="00B809F4">
        <w:trPr>
          <w:trHeight w:val="279"/>
        </w:trPr>
        <w:tc>
          <w:tcPr>
            <w:tcW w:w="68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Расходы (руб.)</w:t>
            </w:r>
          </w:p>
        </w:tc>
        <w:tc>
          <w:tcPr>
            <w:tcW w:w="2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Расходы (руб./кв.м.)</w:t>
            </w:r>
          </w:p>
        </w:tc>
      </w:tr>
      <w:tr w:rsidR="00B809F4" w:rsidRPr="00B809F4" w:rsidTr="00B809F4">
        <w:trPr>
          <w:trHeight w:val="288"/>
        </w:trPr>
        <w:tc>
          <w:tcPr>
            <w:tcW w:w="68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09F4" w:rsidRPr="00B809F4" w:rsidRDefault="00B809F4" w:rsidP="00B809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F4" w:rsidRPr="00B809F4" w:rsidRDefault="00B809F4" w:rsidP="00B809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09F4" w:rsidRPr="00B809F4" w:rsidRDefault="00B809F4" w:rsidP="00B809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809F4" w:rsidRPr="00B809F4" w:rsidTr="00B809F4">
        <w:trPr>
          <w:trHeight w:val="276"/>
        </w:trPr>
        <w:tc>
          <w:tcPr>
            <w:tcW w:w="6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rPr>
                <w:rFonts w:ascii="Arial" w:hAnsi="Arial" w:cs="Arial"/>
                <w:sz w:val="22"/>
                <w:szCs w:val="22"/>
              </w:rPr>
            </w:pPr>
            <w:r w:rsidRPr="00B809F4">
              <w:rPr>
                <w:rFonts w:ascii="Arial" w:hAnsi="Arial" w:cs="Arial"/>
                <w:sz w:val="22"/>
                <w:szCs w:val="22"/>
              </w:rPr>
              <w:t>Общая площадь помещений в доме (кв.м.)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9F4">
              <w:rPr>
                <w:rFonts w:ascii="Arial" w:hAnsi="Arial" w:cs="Arial"/>
                <w:sz w:val="22"/>
                <w:szCs w:val="22"/>
              </w:rPr>
              <w:t>2 201,80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9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276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Вывоз ТБО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35 164,83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1,33  </w:t>
            </w:r>
          </w:p>
        </w:tc>
      </w:tr>
      <w:tr w:rsidR="00B809F4" w:rsidRPr="00B809F4" w:rsidTr="00B809F4">
        <w:trPr>
          <w:trHeight w:val="276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Ремонт и обслуживание лифтового хозяйства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86 730,12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3,28  </w:t>
            </w:r>
          </w:p>
        </w:tc>
      </w:tr>
      <w:tr w:rsidR="00B809F4" w:rsidRPr="00B809F4" w:rsidTr="00B809F4">
        <w:trPr>
          <w:trHeight w:val="288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Ежегодное техническое освидетельствование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4 000,00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288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Продление срока эксплуатации (сентябрь)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20 000,00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288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Содержание и текущий ремонт лифта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62 730,12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276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и текущий ремонт инженерных сетей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110 078,47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4,17  </w:t>
            </w:r>
          </w:p>
        </w:tc>
      </w:tr>
      <w:tr w:rsidR="00B809F4" w:rsidRPr="00B809F4" w:rsidTr="00B809F4">
        <w:trPr>
          <w:trHeight w:val="576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Отопление, водопровод, канализация, ливнестоки (содержание, текущий ремонт и аварийное обслуживание)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81 754,99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576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Электрические сети (содержание, текущий ремонт и аварийное обслуживание)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28 323,48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258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помещений общего пользования и уборка земельного участка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134 433,86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5,09  </w:t>
            </w:r>
          </w:p>
        </w:tc>
      </w:tr>
      <w:tr w:rsidR="00B809F4" w:rsidRPr="00B809F4" w:rsidTr="00B809F4">
        <w:trPr>
          <w:trHeight w:val="180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Благоустройство территории, ремонт МАФ, окраска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1 818,31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288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Вывоз КГО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4 595,88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288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Дезинсекция и дератизация (июль, сентябрь, ноябрь)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3 990,50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288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Механизированная уборка придомовой территории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18 349,71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50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Уборка мест общего пользования и придомовой территории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105 679,46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276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Текущий ремонт общей собственности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33 895,31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1,28  </w:t>
            </w:r>
          </w:p>
        </w:tc>
      </w:tr>
      <w:tr w:rsidR="00B809F4" w:rsidRPr="00B809F4" w:rsidTr="00B809F4">
        <w:trPr>
          <w:trHeight w:val="333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Прочие ремонтные работы (ремонтная служба управляющей организации)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11 845,31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50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Ремонт межпанельных швов (63 </w:t>
            </w:r>
            <w:proofErr w:type="spellStart"/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пог.м</w:t>
            </w:r>
            <w:proofErr w:type="spellEnd"/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22 050,00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288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Управление многоквартирным домом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60 505,46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2,29  </w:t>
            </w:r>
          </w:p>
        </w:tc>
      </w:tr>
      <w:tr w:rsidR="00B809F4" w:rsidRPr="00B809F4" w:rsidTr="00B809F4">
        <w:trPr>
          <w:trHeight w:val="288"/>
        </w:trPr>
        <w:tc>
          <w:tcPr>
            <w:tcW w:w="68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НДС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11 361,29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0,43  </w:t>
            </w:r>
          </w:p>
        </w:tc>
      </w:tr>
      <w:tr w:rsidR="00B809F4" w:rsidRPr="00B809F4" w:rsidTr="00B809F4">
        <w:trPr>
          <w:trHeight w:val="288"/>
        </w:trPr>
        <w:tc>
          <w:tcPr>
            <w:tcW w:w="6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472 169,34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17,87  </w:t>
            </w:r>
          </w:p>
        </w:tc>
      </w:tr>
      <w:tr w:rsidR="00B809F4" w:rsidRPr="00B809F4" w:rsidTr="00B809F4">
        <w:trPr>
          <w:trHeight w:val="252"/>
        </w:trPr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809F4" w:rsidRPr="00B809F4" w:rsidTr="00B809F4">
        <w:trPr>
          <w:trHeight w:val="382"/>
        </w:trPr>
        <w:tc>
          <w:tcPr>
            <w:tcW w:w="10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809F4">
              <w:rPr>
                <w:rFonts w:ascii="Arial" w:hAnsi="Arial" w:cs="Arial"/>
                <w:b/>
                <w:bCs/>
                <w:sz w:val="28"/>
                <w:szCs w:val="28"/>
              </w:rPr>
              <w:t>Информация о балансе денежных средств по статье</w:t>
            </w:r>
            <w:r w:rsidRPr="00B809F4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"Содержание и текущий ремонт"</w:t>
            </w:r>
          </w:p>
        </w:tc>
      </w:tr>
      <w:tr w:rsidR="00B809F4" w:rsidRPr="00B809F4" w:rsidTr="00B809F4">
        <w:trPr>
          <w:trHeight w:val="717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Начислено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Израсходовано управляющей организацией</w:t>
            </w:r>
          </w:p>
        </w:tc>
      </w:tr>
      <w:tr w:rsidR="00B809F4" w:rsidRPr="00B809F4" w:rsidTr="00B809F4">
        <w:trPr>
          <w:trHeight w:val="70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Начислено за 2012 года, в том числе: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494 784,29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472 169,34  </w:t>
            </w:r>
          </w:p>
        </w:tc>
      </w:tr>
      <w:tr w:rsidR="00B809F4" w:rsidRPr="00B809F4" w:rsidTr="00B809F4">
        <w:trPr>
          <w:trHeight w:val="59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за содержание и текущий ремонт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493 295,15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50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за утилизацию ТБО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1 489,14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09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B809F4" w:rsidRPr="00B809F4" w:rsidTr="00B809F4">
        <w:trPr>
          <w:trHeight w:val="181"/>
        </w:trPr>
        <w:tc>
          <w:tcPr>
            <w:tcW w:w="6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F4" w:rsidRPr="00B809F4" w:rsidRDefault="00B809F4" w:rsidP="00B809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Просроченная задолженность по оплате за жилое помещение на 31.01.2013г.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13 122,92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9F4" w:rsidRPr="00B809F4" w:rsidRDefault="00B809F4" w:rsidP="00B809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9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:rsidR="00E2437A" w:rsidRPr="000D3F11" w:rsidRDefault="00E2437A"/>
    <w:p w:rsidR="000D3F11" w:rsidRPr="000D3F11" w:rsidRDefault="000D3F11" w:rsidP="000D3F11">
      <w:r w:rsidRPr="000D3F11">
        <w:t xml:space="preserve">Сведения о расходах по отдельным статьям затрат </w:t>
      </w:r>
      <w:r>
        <w:t>за год</w:t>
      </w:r>
      <w:r w:rsidRPr="000D3F11">
        <w:t xml:space="preserve">: </w:t>
      </w:r>
    </w:p>
    <w:p w:rsidR="000D3F11" w:rsidRPr="000D3F11" w:rsidRDefault="000D3F11" w:rsidP="000D3F11">
      <w:r w:rsidRPr="000D3F11">
        <w:t xml:space="preserve">- управление многоквартирным домом, </w:t>
      </w:r>
    </w:p>
    <w:p w:rsidR="000D3F11" w:rsidRPr="000D3F11" w:rsidRDefault="000D3F11" w:rsidP="000D3F11">
      <w:r w:rsidRPr="000D3F11">
        <w:t xml:space="preserve">- вывоз ТБО, </w:t>
      </w:r>
    </w:p>
    <w:p w:rsidR="000D3F11" w:rsidRPr="000D3F11" w:rsidRDefault="000D3F11" w:rsidP="000D3F11">
      <w:r w:rsidRPr="000D3F11">
        <w:t xml:space="preserve">- ремонтная служба управляющей организации, </w:t>
      </w:r>
    </w:p>
    <w:p w:rsidR="000D3F11" w:rsidRPr="000D3F11" w:rsidRDefault="000D3F11" w:rsidP="000D3F11">
      <w:r w:rsidRPr="000D3F11">
        <w:t>- содержание, текущий ремонт и аварийное обслуживание сетей отопления, водопровода, канализации, ливнестоков,</w:t>
      </w:r>
    </w:p>
    <w:p w:rsidR="000D3F11" w:rsidRPr="000D3F11" w:rsidRDefault="000D3F11" w:rsidP="000D3F11">
      <w:r w:rsidRPr="000D3F11">
        <w:t xml:space="preserve">- содержание, текущий ремонт и аварийное обслуживание электрических сетей, </w:t>
      </w:r>
    </w:p>
    <w:p w:rsidR="000D3F11" w:rsidRPr="000D3F11" w:rsidRDefault="000D3F11" w:rsidP="000D3F11">
      <w:r w:rsidRPr="000D3F11">
        <w:t>- ремонт и обслуживание лифтового хозяйства,</w:t>
      </w:r>
    </w:p>
    <w:p w:rsidR="000D3F11" w:rsidRPr="000D3F11" w:rsidRDefault="000D3F11" w:rsidP="000D3F11">
      <w:r w:rsidRPr="000D3F11">
        <w:t xml:space="preserve">размещены на официальном сайте управляющей организации </w:t>
      </w:r>
      <w:r w:rsidRPr="000D3F11">
        <w:rPr>
          <w:lang w:val="en-US"/>
        </w:rPr>
        <w:t>www</w:t>
      </w:r>
      <w:r w:rsidRPr="000D3F11">
        <w:t>.</w:t>
      </w:r>
      <w:proofErr w:type="spellStart"/>
      <w:r w:rsidRPr="000D3F11">
        <w:rPr>
          <w:lang w:val="en-US"/>
        </w:rPr>
        <w:t>udom</w:t>
      </w:r>
      <w:proofErr w:type="spellEnd"/>
      <w:r w:rsidRPr="000D3F11">
        <w:t>-</w:t>
      </w:r>
      <w:proofErr w:type="spellStart"/>
      <w:r w:rsidRPr="000D3F11">
        <w:rPr>
          <w:lang w:val="en-US"/>
        </w:rPr>
        <w:t>lya</w:t>
      </w:r>
      <w:proofErr w:type="spellEnd"/>
      <w:r w:rsidRPr="000D3F11">
        <w:t>.</w:t>
      </w:r>
      <w:proofErr w:type="spellStart"/>
      <w:r w:rsidRPr="000D3F11">
        <w:rPr>
          <w:lang w:val="en-US"/>
        </w:rPr>
        <w:t>ru</w:t>
      </w:r>
      <w:proofErr w:type="spellEnd"/>
      <w:r w:rsidRPr="000D3F11">
        <w:t>.</w:t>
      </w:r>
    </w:p>
    <w:sectPr w:rsidR="000D3F11" w:rsidRPr="000D3F11" w:rsidSect="002B799F">
      <w:pgSz w:w="11906" w:h="16838"/>
      <w:pgMar w:top="567" w:right="567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721B66"/>
    <w:rsid w:val="0004157A"/>
    <w:rsid w:val="000D3F11"/>
    <w:rsid w:val="00131853"/>
    <w:rsid w:val="00151589"/>
    <w:rsid w:val="00186DC5"/>
    <w:rsid w:val="00213230"/>
    <w:rsid w:val="002B799F"/>
    <w:rsid w:val="00315B56"/>
    <w:rsid w:val="00571523"/>
    <w:rsid w:val="006248E6"/>
    <w:rsid w:val="00721B66"/>
    <w:rsid w:val="008417BF"/>
    <w:rsid w:val="008B4959"/>
    <w:rsid w:val="009B1642"/>
    <w:rsid w:val="00B809F4"/>
    <w:rsid w:val="00B90EAD"/>
    <w:rsid w:val="00C96408"/>
    <w:rsid w:val="00CF10E1"/>
    <w:rsid w:val="00D243C0"/>
    <w:rsid w:val="00E2437A"/>
    <w:rsid w:val="00E51824"/>
    <w:rsid w:val="00E93057"/>
    <w:rsid w:val="00E9465B"/>
    <w:rsid w:val="00F142A0"/>
    <w:rsid w:val="00F6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64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09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avdom@udomlya.tv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2537</CharactersWithSpaces>
  <SharedDoc>false</SharedDoc>
  <HLinks>
    <vt:vector size="6" baseType="variant">
      <vt:variant>
        <vt:i4>1310842</vt:i4>
      </vt:variant>
      <vt:variant>
        <vt:i4>0</vt:i4>
      </vt:variant>
      <vt:variant>
        <vt:i4>0</vt:i4>
      </vt:variant>
      <vt:variant>
        <vt:i4>5</vt:i4>
      </vt:variant>
      <vt:variant>
        <vt:lpwstr>mailto:upravdom@udomlya.tver.ru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Директор</dc:creator>
  <cp:lastModifiedBy>Кантор</cp:lastModifiedBy>
  <cp:revision>2</cp:revision>
  <cp:lastPrinted>2013-07-29T11:38:00Z</cp:lastPrinted>
  <dcterms:created xsi:type="dcterms:W3CDTF">2013-07-29T11:38:00Z</dcterms:created>
  <dcterms:modified xsi:type="dcterms:W3CDTF">2013-07-29T11:38:00Z</dcterms:modified>
</cp:coreProperties>
</file>