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408" w:rsidRDefault="00BB373F" w:rsidP="00C96408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611505</wp:posOffset>
            </wp:positionH>
            <wp:positionV relativeFrom="page">
              <wp:posOffset>360045</wp:posOffset>
            </wp:positionV>
            <wp:extent cx="685800" cy="68516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-15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6408">
        <w:rPr>
          <w:rFonts w:ascii="Arial" w:hAnsi="Arial" w:cs="Arial"/>
        </w:rPr>
        <w:t>Общество с ограниченной ответственностью</w:t>
      </w:r>
    </w:p>
    <w:p w:rsidR="00C96408" w:rsidRDefault="00C96408" w:rsidP="00C96408">
      <w:pPr>
        <w:shd w:val="clear" w:color="auto" w:fill="CCCCCC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Управляющая организация «Умный дом»</w:t>
      </w:r>
    </w:p>
    <w:p w:rsidR="00C96408" w:rsidRDefault="00C96408" w:rsidP="00C96408">
      <w:pPr>
        <w:pBdr>
          <w:bottom w:val="thickThinSmallGap" w:sz="24" w:space="1" w:color="auto"/>
        </w:pBdr>
        <w:tabs>
          <w:tab w:val="center" w:pos="5102"/>
          <w:tab w:val="right" w:pos="10205"/>
        </w:tabs>
        <w:ind w:firstLine="720"/>
        <w:jc w:val="center"/>
        <w:rPr>
          <w:rFonts w:ascii="Verdana" w:hAnsi="Verdana" w:cs="Microsoft Sans Serif"/>
          <w:b/>
          <w:sz w:val="14"/>
          <w:szCs w:val="14"/>
        </w:rPr>
      </w:pPr>
      <w:r>
        <w:rPr>
          <w:rFonts w:ascii="Verdana" w:hAnsi="Verdana" w:cs="Microsoft Sans Serif"/>
          <w:b/>
          <w:sz w:val="14"/>
          <w:szCs w:val="14"/>
        </w:rPr>
        <w:t xml:space="preserve">Россия, Тверская область, г.Удомля, ул.Попова, д.26, оф.22, тел./факс: (48255) 52571, 54074 </w:t>
      </w:r>
    </w:p>
    <w:p w:rsidR="00C96408" w:rsidRDefault="00C96408" w:rsidP="00C96408">
      <w:pPr>
        <w:pBdr>
          <w:bottom w:val="thickThinSmallGap" w:sz="24" w:space="1" w:color="auto"/>
        </w:pBdr>
        <w:tabs>
          <w:tab w:val="center" w:pos="5102"/>
          <w:tab w:val="right" w:pos="10205"/>
        </w:tabs>
        <w:ind w:firstLine="720"/>
        <w:jc w:val="center"/>
        <w:rPr>
          <w:rFonts w:ascii="Verdana" w:hAnsi="Verdana" w:cs="Microsoft Sans Serif"/>
          <w:b/>
          <w:sz w:val="14"/>
          <w:szCs w:val="14"/>
        </w:rPr>
      </w:pPr>
      <w:r>
        <w:rPr>
          <w:rFonts w:ascii="Verdana" w:hAnsi="Verdana" w:cs="Microsoft Sans Serif"/>
          <w:b/>
          <w:sz w:val="14"/>
          <w:szCs w:val="14"/>
        </w:rPr>
        <w:t xml:space="preserve">моб.тел.: +79157199560,  </w:t>
      </w:r>
      <w:r>
        <w:rPr>
          <w:rFonts w:ascii="Verdana" w:hAnsi="Verdana" w:cs="Microsoft Sans Serif"/>
          <w:b/>
          <w:sz w:val="14"/>
          <w:szCs w:val="14"/>
          <w:lang w:val="en-US"/>
        </w:rPr>
        <w:t>SIP</w:t>
      </w:r>
      <w:r>
        <w:rPr>
          <w:rFonts w:ascii="Verdana" w:hAnsi="Verdana" w:cs="Microsoft Sans Serif"/>
          <w:b/>
          <w:sz w:val="14"/>
          <w:szCs w:val="14"/>
        </w:rPr>
        <w:t xml:space="preserve"> </w:t>
      </w:r>
      <w:r>
        <w:rPr>
          <w:rFonts w:ascii="Verdana" w:hAnsi="Verdana" w:cs="Microsoft Sans Serif"/>
          <w:b/>
          <w:sz w:val="14"/>
          <w:szCs w:val="14"/>
          <w:lang w:val="en-US"/>
        </w:rPr>
        <w:t>ID</w:t>
      </w:r>
      <w:r>
        <w:rPr>
          <w:rFonts w:ascii="Verdana" w:hAnsi="Verdana" w:cs="Microsoft Sans Serif"/>
          <w:b/>
          <w:sz w:val="14"/>
          <w:szCs w:val="14"/>
        </w:rPr>
        <w:t xml:space="preserve">: 0024547683, </w:t>
      </w:r>
      <w:r>
        <w:rPr>
          <w:rFonts w:ascii="Verdana" w:hAnsi="Verdana" w:cs="Microsoft Sans Serif"/>
          <w:b/>
          <w:sz w:val="14"/>
          <w:szCs w:val="14"/>
          <w:lang w:val="en-US"/>
        </w:rPr>
        <w:t>e</w:t>
      </w:r>
      <w:r>
        <w:rPr>
          <w:rFonts w:ascii="Verdana" w:hAnsi="Verdana" w:cs="Microsoft Sans Serif"/>
          <w:b/>
          <w:sz w:val="14"/>
          <w:szCs w:val="14"/>
        </w:rPr>
        <w:t>-</w:t>
      </w:r>
      <w:r>
        <w:rPr>
          <w:rFonts w:ascii="Verdana" w:hAnsi="Verdana" w:cs="Microsoft Sans Serif"/>
          <w:b/>
          <w:sz w:val="14"/>
          <w:szCs w:val="14"/>
          <w:lang w:val="en-US"/>
        </w:rPr>
        <w:t>mail</w:t>
      </w:r>
      <w:r>
        <w:rPr>
          <w:rFonts w:ascii="Verdana" w:hAnsi="Verdana" w:cs="Microsoft Sans Serif"/>
          <w:b/>
          <w:sz w:val="14"/>
          <w:szCs w:val="14"/>
        </w:rPr>
        <w:t xml:space="preserve">: </w:t>
      </w:r>
      <w:hyperlink r:id="rId5" w:history="1">
        <w:r>
          <w:rPr>
            <w:rStyle w:val="a3"/>
            <w:rFonts w:ascii="Verdana" w:hAnsi="Verdana" w:cs="Microsoft Sans Serif"/>
            <w:b/>
            <w:color w:val="auto"/>
            <w:sz w:val="14"/>
            <w:szCs w:val="14"/>
            <w:u w:val="none"/>
            <w:lang w:val="en-US"/>
          </w:rPr>
          <w:t>upravdom</w:t>
        </w:r>
        <w:r>
          <w:rPr>
            <w:rStyle w:val="a3"/>
            <w:rFonts w:ascii="Verdana" w:hAnsi="Verdana" w:cs="Microsoft Sans Serif"/>
            <w:b/>
            <w:color w:val="auto"/>
            <w:sz w:val="14"/>
            <w:szCs w:val="14"/>
            <w:u w:val="none"/>
          </w:rPr>
          <w:t>@</w:t>
        </w:r>
        <w:r>
          <w:rPr>
            <w:rStyle w:val="a3"/>
            <w:rFonts w:ascii="Verdana" w:hAnsi="Verdana" w:cs="Microsoft Sans Serif"/>
            <w:b/>
            <w:color w:val="auto"/>
            <w:sz w:val="14"/>
            <w:szCs w:val="14"/>
            <w:u w:val="none"/>
            <w:lang w:val="en-US"/>
          </w:rPr>
          <w:t>udomlya</w:t>
        </w:r>
        <w:r>
          <w:rPr>
            <w:rStyle w:val="a3"/>
            <w:rFonts w:ascii="Verdana" w:hAnsi="Verdana" w:cs="Microsoft Sans Serif"/>
            <w:b/>
            <w:color w:val="auto"/>
            <w:sz w:val="14"/>
            <w:szCs w:val="14"/>
            <w:u w:val="none"/>
          </w:rPr>
          <w:t>.</w:t>
        </w:r>
        <w:r>
          <w:rPr>
            <w:rStyle w:val="a3"/>
            <w:rFonts w:ascii="Verdana" w:hAnsi="Verdana" w:cs="Microsoft Sans Serif"/>
            <w:b/>
            <w:color w:val="auto"/>
            <w:sz w:val="14"/>
            <w:szCs w:val="14"/>
            <w:u w:val="none"/>
            <w:lang w:val="en-US"/>
          </w:rPr>
          <w:t>ru</w:t>
        </w:r>
      </w:hyperlink>
      <w:r>
        <w:rPr>
          <w:rFonts w:ascii="Verdana" w:hAnsi="Verdana" w:cs="Microsoft Sans Serif"/>
          <w:b/>
          <w:sz w:val="14"/>
          <w:szCs w:val="14"/>
        </w:rPr>
        <w:t xml:space="preserve">, интернет-сайт: </w:t>
      </w:r>
      <w:r>
        <w:rPr>
          <w:rFonts w:ascii="Verdana" w:hAnsi="Verdana" w:cs="Microsoft Sans Serif"/>
          <w:b/>
          <w:sz w:val="14"/>
          <w:szCs w:val="14"/>
          <w:lang w:val="en-US"/>
        </w:rPr>
        <w:t>www</w:t>
      </w:r>
      <w:r>
        <w:rPr>
          <w:rFonts w:ascii="Verdana" w:hAnsi="Verdana" w:cs="Microsoft Sans Serif"/>
          <w:b/>
          <w:sz w:val="14"/>
          <w:szCs w:val="14"/>
        </w:rPr>
        <w:t>.</w:t>
      </w:r>
      <w:r>
        <w:rPr>
          <w:rFonts w:ascii="Verdana" w:hAnsi="Verdana" w:cs="Microsoft Sans Serif"/>
          <w:b/>
          <w:sz w:val="14"/>
          <w:szCs w:val="14"/>
          <w:lang w:val="en-US"/>
        </w:rPr>
        <w:t>udom</w:t>
      </w:r>
      <w:r>
        <w:rPr>
          <w:rFonts w:ascii="Verdana" w:hAnsi="Verdana" w:cs="Microsoft Sans Serif"/>
          <w:b/>
          <w:sz w:val="14"/>
          <w:szCs w:val="14"/>
        </w:rPr>
        <w:t>-</w:t>
      </w:r>
      <w:r>
        <w:rPr>
          <w:rFonts w:ascii="Verdana" w:hAnsi="Verdana" w:cs="Microsoft Sans Serif"/>
          <w:b/>
          <w:sz w:val="14"/>
          <w:szCs w:val="14"/>
          <w:lang w:val="en-US"/>
        </w:rPr>
        <w:t>lya</w:t>
      </w:r>
      <w:r>
        <w:rPr>
          <w:rFonts w:ascii="Verdana" w:hAnsi="Verdana" w:cs="Microsoft Sans Serif"/>
          <w:b/>
          <w:sz w:val="14"/>
          <w:szCs w:val="14"/>
        </w:rPr>
        <w:t>.</w:t>
      </w:r>
      <w:r>
        <w:rPr>
          <w:rFonts w:ascii="Verdana" w:hAnsi="Verdana" w:cs="Microsoft Sans Serif"/>
          <w:b/>
          <w:sz w:val="14"/>
          <w:szCs w:val="14"/>
          <w:lang w:val="en-US"/>
        </w:rPr>
        <w:t>ru</w:t>
      </w:r>
    </w:p>
    <w:p w:rsidR="00F142A0" w:rsidRDefault="00F142A0"/>
    <w:tbl>
      <w:tblPr>
        <w:tblW w:w="10140" w:type="dxa"/>
        <w:tblInd w:w="98" w:type="dxa"/>
        <w:tblLook w:val="04A0"/>
      </w:tblPr>
      <w:tblGrid>
        <w:gridCol w:w="6880"/>
        <w:gridCol w:w="1440"/>
        <w:gridCol w:w="1919"/>
      </w:tblGrid>
      <w:tr w:rsidR="006518F4" w:rsidRPr="006518F4" w:rsidTr="006518F4">
        <w:trPr>
          <w:trHeight w:val="732"/>
        </w:trPr>
        <w:tc>
          <w:tcPr>
            <w:tcW w:w="10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18F4">
              <w:rPr>
                <w:rFonts w:ascii="Arial" w:hAnsi="Arial" w:cs="Arial"/>
                <w:b/>
                <w:bCs/>
                <w:sz w:val="28"/>
                <w:szCs w:val="28"/>
              </w:rPr>
              <w:t>Сведения о расходах, понесенных в связи с оказанием услуг по управлению многоквартирным домом по ул.Венецианова-9</w:t>
            </w:r>
          </w:p>
        </w:tc>
      </w:tr>
      <w:tr w:rsidR="006518F4" w:rsidRPr="006518F4" w:rsidTr="006518F4">
        <w:trPr>
          <w:trHeight w:val="444"/>
        </w:trPr>
        <w:tc>
          <w:tcPr>
            <w:tcW w:w="10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8F4" w:rsidRPr="006518F4" w:rsidRDefault="006518F4" w:rsidP="006518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8F4">
              <w:rPr>
                <w:rFonts w:ascii="Arial" w:hAnsi="Arial" w:cs="Arial"/>
                <w:b/>
                <w:bCs/>
                <w:sz w:val="22"/>
                <w:szCs w:val="22"/>
              </w:rPr>
              <w:t>Период: 2010 год</w:t>
            </w:r>
          </w:p>
        </w:tc>
      </w:tr>
      <w:tr w:rsidR="006518F4" w:rsidRPr="006518F4" w:rsidTr="006518F4">
        <w:trPr>
          <w:trHeight w:val="279"/>
        </w:trPr>
        <w:tc>
          <w:tcPr>
            <w:tcW w:w="6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8F4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 работ (услуг)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8F4">
              <w:rPr>
                <w:rFonts w:ascii="Arial" w:hAnsi="Arial" w:cs="Arial"/>
                <w:b/>
                <w:bCs/>
                <w:sz w:val="22"/>
                <w:szCs w:val="22"/>
              </w:rPr>
              <w:t>Расходы (руб.)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8F4">
              <w:rPr>
                <w:rFonts w:ascii="Arial" w:hAnsi="Arial" w:cs="Arial"/>
                <w:b/>
                <w:bCs/>
                <w:sz w:val="22"/>
                <w:szCs w:val="22"/>
              </w:rPr>
              <w:t>Расходы (руб./кв.м.)</w:t>
            </w:r>
          </w:p>
        </w:tc>
      </w:tr>
      <w:tr w:rsidR="006518F4" w:rsidRPr="006518F4" w:rsidTr="006518F4">
        <w:trPr>
          <w:trHeight w:val="288"/>
        </w:trPr>
        <w:tc>
          <w:tcPr>
            <w:tcW w:w="6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8F4" w:rsidRPr="006518F4" w:rsidRDefault="006518F4" w:rsidP="006518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8F4" w:rsidRPr="006518F4" w:rsidRDefault="006518F4" w:rsidP="006518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8F4" w:rsidRPr="006518F4" w:rsidRDefault="006518F4" w:rsidP="006518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518F4" w:rsidRPr="006518F4" w:rsidTr="006518F4">
        <w:trPr>
          <w:trHeight w:val="276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F4" w:rsidRPr="006518F4" w:rsidRDefault="006518F4" w:rsidP="006518F4">
            <w:pPr>
              <w:rPr>
                <w:rFonts w:ascii="Arial" w:hAnsi="Arial" w:cs="Arial"/>
                <w:sz w:val="22"/>
                <w:szCs w:val="22"/>
              </w:rPr>
            </w:pPr>
            <w:r w:rsidRPr="006518F4">
              <w:rPr>
                <w:rFonts w:ascii="Arial" w:hAnsi="Arial" w:cs="Arial"/>
                <w:sz w:val="22"/>
                <w:szCs w:val="22"/>
              </w:rPr>
              <w:t>Общая площадь помещений в доме (кв.м.)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18F4">
              <w:rPr>
                <w:rFonts w:ascii="Arial" w:hAnsi="Arial" w:cs="Arial"/>
                <w:sz w:val="22"/>
                <w:szCs w:val="22"/>
              </w:rPr>
              <w:t>2 173,10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18F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518F4" w:rsidRPr="006518F4" w:rsidTr="006518F4">
        <w:trPr>
          <w:trHeight w:val="276"/>
        </w:trPr>
        <w:tc>
          <w:tcPr>
            <w:tcW w:w="6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8F4">
              <w:rPr>
                <w:rFonts w:ascii="Arial" w:hAnsi="Arial" w:cs="Arial"/>
                <w:b/>
                <w:bCs/>
                <w:sz w:val="22"/>
                <w:szCs w:val="22"/>
              </w:rPr>
              <w:t>Вывоз ТБО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8F4">
              <w:rPr>
                <w:rFonts w:ascii="Arial" w:hAnsi="Arial" w:cs="Arial"/>
                <w:b/>
                <w:bCs/>
                <w:sz w:val="22"/>
                <w:szCs w:val="22"/>
              </w:rPr>
              <w:t>29 017,50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8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1,11  </w:t>
            </w:r>
          </w:p>
        </w:tc>
      </w:tr>
      <w:tr w:rsidR="006518F4" w:rsidRPr="006518F4" w:rsidTr="006518F4">
        <w:trPr>
          <w:trHeight w:val="276"/>
        </w:trPr>
        <w:tc>
          <w:tcPr>
            <w:tcW w:w="68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8F4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и текущий ремонт инженерных сетей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8F4">
              <w:rPr>
                <w:rFonts w:ascii="Arial" w:hAnsi="Arial" w:cs="Arial"/>
                <w:b/>
                <w:bCs/>
                <w:sz w:val="22"/>
                <w:szCs w:val="22"/>
              </w:rPr>
              <w:t>118 464,21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8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4,54  </w:t>
            </w:r>
          </w:p>
        </w:tc>
      </w:tr>
      <w:tr w:rsidR="006518F4" w:rsidRPr="006518F4" w:rsidTr="006518F4">
        <w:trPr>
          <w:trHeight w:val="288"/>
        </w:trPr>
        <w:tc>
          <w:tcPr>
            <w:tcW w:w="68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518F4">
              <w:rPr>
                <w:rFonts w:ascii="Arial" w:hAnsi="Arial" w:cs="Arial"/>
                <w:i/>
                <w:iCs/>
                <w:sz w:val="22"/>
                <w:szCs w:val="22"/>
              </w:rPr>
              <w:t>Восстановительный ремонт электрических сетей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jc w:val="center"/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518F4">
              <w:rPr>
                <w:rFonts w:ascii="Arial" w:hAnsi="Arial" w:cs="Arial"/>
                <w:i/>
                <w:iCs/>
                <w:sz w:val="22"/>
                <w:szCs w:val="22"/>
              </w:rPr>
              <w:t>154,30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jc w:val="center"/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518F4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6518F4" w:rsidRPr="006518F4" w:rsidTr="006518F4">
        <w:trPr>
          <w:trHeight w:val="576"/>
        </w:trPr>
        <w:tc>
          <w:tcPr>
            <w:tcW w:w="68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518F4">
              <w:rPr>
                <w:rFonts w:ascii="Arial" w:hAnsi="Arial" w:cs="Arial"/>
                <w:i/>
                <w:iCs/>
                <w:sz w:val="22"/>
                <w:szCs w:val="22"/>
              </w:rPr>
              <w:t>Отопление, водопровод, канализация, ливнестоки (содержание, текущий ремонт и аварийное обслуживание)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jc w:val="center"/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518F4">
              <w:rPr>
                <w:rFonts w:ascii="Arial" w:hAnsi="Arial" w:cs="Arial"/>
                <w:i/>
                <w:iCs/>
                <w:sz w:val="22"/>
                <w:szCs w:val="22"/>
              </w:rPr>
              <w:t>57 692,05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jc w:val="center"/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518F4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6518F4" w:rsidRPr="006518F4" w:rsidTr="006518F4">
        <w:trPr>
          <w:trHeight w:val="576"/>
        </w:trPr>
        <w:tc>
          <w:tcPr>
            <w:tcW w:w="68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518F4">
              <w:rPr>
                <w:rFonts w:ascii="Arial" w:hAnsi="Arial" w:cs="Arial"/>
                <w:i/>
                <w:iCs/>
                <w:sz w:val="22"/>
                <w:szCs w:val="22"/>
              </w:rPr>
              <w:t>Проектирование, приобретение, монтаж, ремонт узлов учета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jc w:val="center"/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518F4">
              <w:rPr>
                <w:rFonts w:ascii="Arial" w:hAnsi="Arial" w:cs="Arial"/>
                <w:i/>
                <w:iCs/>
                <w:sz w:val="22"/>
                <w:szCs w:val="22"/>
              </w:rPr>
              <w:t>35 947,99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jc w:val="center"/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518F4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6518F4" w:rsidRPr="006518F4" w:rsidTr="006518F4">
        <w:trPr>
          <w:trHeight w:val="576"/>
        </w:trPr>
        <w:tc>
          <w:tcPr>
            <w:tcW w:w="68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518F4">
              <w:rPr>
                <w:rFonts w:ascii="Arial" w:hAnsi="Arial" w:cs="Arial"/>
                <w:i/>
                <w:iCs/>
                <w:sz w:val="22"/>
                <w:szCs w:val="22"/>
              </w:rPr>
              <w:t>Электрические сети (содержание, текущий ремонт и аварийное обслуживание)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518F4">
              <w:rPr>
                <w:rFonts w:ascii="Arial" w:hAnsi="Arial" w:cs="Arial"/>
                <w:i/>
                <w:iCs/>
                <w:sz w:val="22"/>
                <w:szCs w:val="22"/>
              </w:rPr>
              <w:t>24 669,87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jc w:val="center"/>
              <w:outlineLvl w:val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518F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518F4" w:rsidRPr="006518F4" w:rsidTr="006518F4">
        <w:trPr>
          <w:trHeight w:val="972"/>
        </w:trPr>
        <w:tc>
          <w:tcPr>
            <w:tcW w:w="68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8F4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 помещений общего пользования и уборка земельного участка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8F4">
              <w:rPr>
                <w:rFonts w:ascii="Arial" w:hAnsi="Arial" w:cs="Arial"/>
                <w:b/>
                <w:bCs/>
                <w:sz w:val="22"/>
                <w:szCs w:val="22"/>
              </w:rPr>
              <w:t>88 375,87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8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3,39  </w:t>
            </w:r>
          </w:p>
        </w:tc>
      </w:tr>
      <w:tr w:rsidR="006518F4" w:rsidRPr="006518F4" w:rsidTr="006518F4">
        <w:trPr>
          <w:trHeight w:val="288"/>
        </w:trPr>
        <w:tc>
          <w:tcPr>
            <w:tcW w:w="68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518F4">
              <w:rPr>
                <w:rFonts w:ascii="Arial" w:hAnsi="Arial" w:cs="Arial"/>
                <w:i/>
                <w:iCs/>
                <w:sz w:val="22"/>
                <w:szCs w:val="22"/>
              </w:rPr>
              <w:t>Благоустройство территории, ремонт МАФ, окраска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jc w:val="center"/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518F4">
              <w:rPr>
                <w:rFonts w:ascii="Arial" w:hAnsi="Arial" w:cs="Arial"/>
                <w:i/>
                <w:iCs/>
                <w:sz w:val="22"/>
                <w:szCs w:val="22"/>
              </w:rPr>
              <w:t>992,20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518F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518F4" w:rsidRPr="006518F4" w:rsidTr="006518F4">
        <w:trPr>
          <w:trHeight w:val="288"/>
        </w:trPr>
        <w:tc>
          <w:tcPr>
            <w:tcW w:w="68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518F4">
              <w:rPr>
                <w:rFonts w:ascii="Arial" w:hAnsi="Arial" w:cs="Arial"/>
                <w:i/>
                <w:iCs/>
                <w:sz w:val="22"/>
                <w:szCs w:val="22"/>
              </w:rPr>
              <w:t>Вывоз и утилизация КГО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jc w:val="center"/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518F4">
              <w:rPr>
                <w:rFonts w:ascii="Arial" w:hAnsi="Arial" w:cs="Arial"/>
                <w:i/>
                <w:iCs/>
                <w:sz w:val="22"/>
                <w:szCs w:val="22"/>
              </w:rPr>
              <w:t>2 953,41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518F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518F4" w:rsidRPr="006518F4" w:rsidTr="006518F4">
        <w:trPr>
          <w:trHeight w:val="288"/>
        </w:trPr>
        <w:tc>
          <w:tcPr>
            <w:tcW w:w="68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518F4">
              <w:rPr>
                <w:rFonts w:ascii="Arial" w:hAnsi="Arial" w:cs="Arial"/>
                <w:i/>
                <w:iCs/>
                <w:sz w:val="22"/>
                <w:szCs w:val="22"/>
              </w:rPr>
              <w:t>Механизированная уборка придомовой 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jc w:val="center"/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518F4">
              <w:rPr>
                <w:rFonts w:ascii="Arial" w:hAnsi="Arial" w:cs="Arial"/>
                <w:i/>
                <w:iCs/>
                <w:sz w:val="22"/>
                <w:szCs w:val="22"/>
              </w:rPr>
              <w:t>1 167,44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518F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518F4" w:rsidRPr="006518F4" w:rsidTr="006518F4">
        <w:trPr>
          <w:trHeight w:val="288"/>
        </w:trPr>
        <w:tc>
          <w:tcPr>
            <w:tcW w:w="6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518F4">
              <w:rPr>
                <w:rFonts w:ascii="Arial" w:hAnsi="Arial" w:cs="Arial"/>
                <w:i/>
                <w:iCs/>
                <w:sz w:val="22"/>
                <w:szCs w:val="22"/>
              </w:rPr>
              <w:t>Уборка мест общего пользования и придомовой 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518F4">
              <w:rPr>
                <w:rFonts w:ascii="Arial" w:hAnsi="Arial" w:cs="Arial"/>
                <w:i/>
                <w:iCs/>
                <w:sz w:val="22"/>
                <w:szCs w:val="22"/>
              </w:rPr>
              <w:t>83 262,82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518F4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6518F4" w:rsidRPr="006518F4" w:rsidTr="006518F4">
        <w:trPr>
          <w:trHeight w:val="276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8F4">
              <w:rPr>
                <w:rFonts w:ascii="Arial" w:hAnsi="Arial" w:cs="Arial"/>
                <w:b/>
                <w:bCs/>
                <w:sz w:val="22"/>
                <w:szCs w:val="22"/>
              </w:rPr>
              <w:t>Текущий ремонт общей собственности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8F4">
              <w:rPr>
                <w:rFonts w:ascii="Arial" w:hAnsi="Arial" w:cs="Arial"/>
                <w:b/>
                <w:bCs/>
                <w:sz w:val="22"/>
                <w:szCs w:val="22"/>
              </w:rPr>
              <w:t>53 893,63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8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2,07  </w:t>
            </w:r>
          </w:p>
        </w:tc>
      </w:tr>
      <w:tr w:rsidR="006518F4" w:rsidRPr="006518F4" w:rsidTr="006518F4">
        <w:trPr>
          <w:trHeight w:val="576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518F4">
              <w:rPr>
                <w:rFonts w:ascii="Arial" w:hAnsi="Arial" w:cs="Arial"/>
                <w:i/>
                <w:iCs/>
                <w:sz w:val="22"/>
                <w:szCs w:val="22"/>
              </w:rPr>
              <w:t>Прочие ремонтные работы (ремонтная служба управляющей организации)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jc w:val="center"/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518F4">
              <w:rPr>
                <w:rFonts w:ascii="Arial" w:hAnsi="Arial" w:cs="Arial"/>
                <w:i/>
                <w:iCs/>
                <w:sz w:val="22"/>
                <w:szCs w:val="22"/>
              </w:rPr>
              <w:t>5 987,49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jc w:val="center"/>
              <w:outlineLvl w:val="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518F4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6518F4" w:rsidRPr="006518F4" w:rsidTr="006518F4">
        <w:trPr>
          <w:trHeight w:val="288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518F4">
              <w:rPr>
                <w:rFonts w:ascii="Arial" w:hAnsi="Arial" w:cs="Arial"/>
                <w:i/>
                <w:iCs/>
                <w:sz w:val="22"/>
                <w:szCs w:val="22"/>
              </w:rPr>
              <w:t>Ремонт кровли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518F4">
              <w:rPr>
                <w:rFonts w:ascii="Arial" w:hAnsi="Arial" w:cs="Arial"/>
                <w:i/>
                <w:iCs/>
                <w:sz w:val="22"/>
                <w:szCs w:val="22"/>
              </w:rPr>
              <w:t>35 642,77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518F4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6518F4" w:rsidRPr="006518F4" w:rsidTr="006518F4">
        <w:trPr>
          <w:trHeight w:val="288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518F4">
              <w:rPr>
                <w:rFonts w:ascii="Arial" w:hAnsi="Arial" w:cs="Arial"/>
                <w:i/>
                <w:iCs/>
                <w:sz w:val="22"/>
                <w:szCs w:val="22"/>
              </w:rPr>
              <w:t>Ремонт межпанельных швов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518F4">
              <w:rPr>
                <w:rFonts w:ascii="Arial" w:hAnsi="Arial" w:cs="Arial"/>
                <w:i/>
                <w:iCs/>
                <w:sz w:val="22"/>
                <w:szCs w:val="22"/>
              </w:rPr>
              <w:t>12 263,37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jc w:val="center"/>
              <w:outlineLvl w:val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518F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518F4" w:rsidRPr="006518F4" w:rsidTr="006518F4">
        <w:trPr>
          <w:trHeight w:val="276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8F4">
              <w:rPr>
                <w:rFonts w:ascii="Arial" w:hAnsi="Arial" w:cs="Arial"/>
                <w:b/>
                <w:bCs/>
                <w:sz w:val="22"/>
                <w:szCs w:val="22"/>
              </w:rPr>
              <w:t>Управление многоквартирным домом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8F4">
              <w:rPr>
                <w:rFonts w:ascii="Arial" w:hAnsi="Arial" w:cs="Arial"/>
                <w:b/>
                <w:bCs/>
                <w:sz w:val="22"/>
                <w:szCs w:val="22"/>
              </w:rPr>
              <w:t>41 092,26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8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1,58  </w:t>
            </w:r>
          </w:p>
        </w:tc>
      </w:tr>
      <w:tr w:rsidR="006518F4" w:rsidRPr="006518F4" w:rsidTr="006518F4">
        <w:trPr>
          <w:trHeight w:val="564"/>
        </w:trPr>
        <w:tc>
          <w:tcPr>
            <w:tcW w:w="68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8F4">
              <w:rPr>
                <w:rFonts w:ascii="Arial" w:hAnsi="Arial" w:cs="Arial"/>
                <w:b/>
                <w:bCs/>
                <w:sz w:val="22"/>
                <w:szCs w:val="22"/>
              </w:rPr>
              <w:t>Электроснабжение мест общего пользования и придомовой территории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8F4">
              <w:rPr>
                <w:rFonts w:ascii="Arial" w:hAnsi="Arial" w:cs="Arial"/>
                <w:b/>
                <w:bCs/>
                <w:sz w:val="22"/>
                <w:szCs w:val="22"/>
              </w:rPr>
              <w:t>16 947,63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8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0,65  </w:t>
            </w:r>
          </w:p>
        </w:tc>
      </w:tr>
      <w:tr w:rsidR="006518F4" w:rsidRPr="006518F4" w:rsidTr="006518F4">
        <w:trPr>
          <w:trHeight w:val="288"/>
        </w:trPr>
        <w:tc>
          <w:tcPr>
            <w:tcW w:w="6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F4" w:rsidRPr="006518F4" w:rsidRDefault="006518F4" w:rsidP="006518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8F4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8F4">
              <w:rPr>
                <w:rFonts w:ascii="Arial" w:hAnsi="Arial" w:cs="Arial"/>
                <w:b/>
                <w:bCs/>
                <w:sz w:val="22"/>
                <w:szCs w:val="22"/>
              </w:rPr>
              <w:t>347 791,10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8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13,34  </w:t>
            </w:r>
          </w:p>
        </w:tc>
      </w:tr>
      <w:tr w:rsidR="006518F4" w:rsidRPr="006518F4" w:rsidTr="006518F4">
        <w:trPr>
          <w:trHeight w:val="1020"/>
        </w:trPr>
        <w:tc>
          <w:tcPr>
            <w:tcW w:w="101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rPr>
                <w:rFonts w:ascii="Arial" w:hAnsi="Arial" w:cs="Arial"/>
                <w:sz w:val="20"/>
                <w:szCs w:val="20"/>
              </w:rPr>
            </w:pPr>
            <w:r w:rsidRPr="006518F4">
              <w:rPr>
                <w:rFonts w:ascii="Arial" w:hAnsi="Arial" w:cs="Arial"/>
                <w:sz w:val="20"/>
                <w:szCs w:val="20"/>
              </w:rPr>
              <w:t>*** Расчет расходов на содержание, текущий ремонт и аварийное обслуживание систем отопления, водопровода, канализации и ливнестоков прилагается и размещен на официальном сайте управляющей организации www.udom-lya.ru в разделе "Отчет-2010".</w:t>
            </w:r>
          </w:p>
        </w:tc>
      </w:tr>
      <w:tr w:rsidR="006518F4" w:rsidRPr="006518F4" w:rsidTr="006518F4">
        <w:trPr>
          <w:trHeight w:val="744"/>
        </w:trPr>
        <w:tc>
          <w:tcPr>
            <w:tcW w:w="10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18F4">
              <w:rPr>
                <w:rFonts w:ascii="Arial" w:hAnsi="Arial" w:cs="Arial"/>
                <w:b/>
                <w:bCs/>
                <w:sz w:val="28"/>
                <w:szCs w:val="28"/>
              </w:rPr>
              <w:t>Информация о балансе денежных средств на управление, содержание и текущий ремонт общего имущества многоквартирного дома</w:t>
            </w:r>
          </w:p>
        </w:tc>
      </w:tr>
      <w:tr w:rsidR="006518F4" w:rsidRPr="006518F4" w:rsidTr="006518F4">
        <w:trPr>
          <w:trHeight w:val="288"/>
        </w:trPr>
        <w:tc>
          <w:tcPr>
            <w:tcW w:w="6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8F4" w:rsidRPr="006518F4" w:rsidRDefault="006518F4" w:rsidP="006518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8F4" w:rsidRPr="006518F4" w:rsidRDefault="006518F4" w:rsidP="00651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8F4" w:rsidRPr="006518F4" w:rsidRDefault="006518F4" w:rsidP="006518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18F4" w:rsidRPr="006518F4" w:rsidTr="006518F4">
        <w:trPr>
          <w:trHeight w:val="996"/>
        </w:trPr>
        <w:tc>
          <w:tcPr>
            <w:tcW w:w="6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F4" w:rsidRPr="006518F4" w:rsidRDefault="006518F4" w:rsidP="006518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8F4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F4" w:rsidRPr="006518F4" w:rsidRDefault="006518F4" w:rsidP="006518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8F4">
              <w:rPr>
                <w:rFonts w:ascii="Arial" w:hAnsi="Arial" w:cs="Arial"/>
                <w:b/>
                <w:bCs/>
                <w:sz w:val="22"/>
                <w:szCs w:val="22"/>
              </w:rPr>
              <w:t>Начислено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8F4" w:rsidRPr="006518F4" w:rsidRDefault="006518F4" w:rsidP="006518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8F4">
              <w:rPr>
                <w:rFonts w:ascii="Arial" w:hAnsi="Arial" w:cs="Arial"/>
                <w:b/>
                <w:bCs/>
                <w:sz w:val="22"/>
                <w:szCs w:val="22"/>
              </w:rPr>
              <w:t>Израсходовано управляющей организацией</w:t>
            </w:r>
          </w:p>
        </w:tc>
      </w:tr>
      <w:tr w:rsidR="006518F4" w:rsidRPr="006518F4" w:rsidTr="006518F4">
        <w:trPr>
          <w:trHeight w:val="276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F4" w:rsidRPr="006518F4" w:rsidRDefault="006518F4" w:rsidP="006518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8F4">
              <w:rPr>
                <w:rFonts w:ascii="Arial" w:hAnsi="Arial" w:cs="Arial"/>
                <w:b/>
                <w:bCs/>
                <w:sz w:val="22"/>
                <w:szCs w:val="22"/>
              </w:rPr>
              <w:t>Всего за 2010 год: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8F4" w:rsidRPr="006518F4" w:rsidRDefault="006518F4" w:rsidP="006518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8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332 485,55 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8F4" w:rsidRPr="006518F4" w:rsidRDefault="006518F4" w:rsidP="006518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18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347 791,10  </w:t>
            </w:r>
          </w:p>
        </w:tc>
      </w:tr>
      <w:tr w:rsidR="006518F4" w:rsidRPr="006518F4" w:rsidTr="006518F4">
        <w:trPr>
          <w:trHeight w:val="288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F4" w:rsidRPr="006518F4" w:rsidRDefault="006518F4" w:rsidP="006518F4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518F4">
              <w:rPr>
                <w:rFonts w:ascii="Arial" w:hAnsi="Arial" w:cs="Arial"/>
                <w:i/>
                <w:iCs/>
                <w:sz w:val="22"/>
                <w:szCs w:val="22"/>
              </w:rPr>
              <w:t>Содержание и текущий ремонт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8F4" w:rsidRPr="006518F4" w:rsidRDefault="006518F4" w:rsidP="006518F4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51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299 887,80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8F4" w:rsidRPr="006518F4" w:rsidRDefault="006518F4" w:rsidP="006518F4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518F4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  <w:tr w:rsidR="006518F4" w:rsidRPr="006518F4" w:rsidTr="006518F4">
        <w:trPr>
          <w:trHeight w:val="300"/>
        </w:trPr>
        <w:tc>
          <w:tcPr>
            <w:tcW w:w="6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8F4" w:rsidRPr="006518F4" w:rsidRDefault="006518F4" w:rsidP="006518F4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518F4">
              <w:rPr>
                <w:rFonts w:ascii="Arial" w:hAnsi="Arial" w:cs="Arial"/>
                <w:i/>
                <w:iCs/>
                <w:sz w:val="22"/>
                <w:szCs w:val="22"/>
              </w:rPr>
              <w:t>Управление домом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8F4" w:rsidRPr="006518F4" w:rsidRDefault="006518F4" w:rsidP="006518F4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518F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32 597,75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8F4" w:rsidRPr="006518F4" w:rsidRDefault="006518F4" w:rsidP="006518F4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518F4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</w:tr>
    </w:tbl>
    <w:p w:rsidR="00E51824" w:rsidRDefault="00E51824"/>
    <w:sectPr w:rsidR="00E51824" w:rsidSect="008B4959">
      <w:pgSz w:w="11906" w:h="16838"/>
      <w:pgMar w:top="567" w:right="567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721B66"/>
    <w:rsid w:val="0004157A"/>
    <w:rsid w:val="00131853"/>
    <w:rsid w:val="00186DC5"/>
    <w:rsid w:val="006518F4"/>
    <w:rsid w:val="00721B66"/>
    <w:rsid w:val="008417BF"/>
    <w:rsid w:val="008B4959"/>
    <w:rsid w:val="00BB373F"/>
    <w:rsid w:val="00C96408"/>
    <w:rsid w:val="00CF10E1"/>
    <w:rsid w:val="00E51824"/>
    <w:rsid w:val="00E9465B"/>
    <w:rsid w:val="00F1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0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C964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pravdom@udomlya.tve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/>
  <LinksUpToDate>false</LinksUpToDate>
  <CharactersWithSpaces>2193</CharactersWithSpaces>
  <SharedDoc>false</SharedDoc>
  <HLinks>
    <vt:vector size="6" baseType="variant">
      <vt:variant>
        <vt:i4>1310842</vt:i4>
      </vt:variant>
      <vt:variant>
        <vt:i4>0</vt:i4>
      </vt:variant>
      <vt:variant>
        <vt:i4>0</vt:i4>
      </vt:variant>
      <vt:variant>
        <vt:i4>5</vt:i4>
      </vt:variant>
      <vt:variant>
        <vt:lpwstr>mailto:upravdom@udomlya.tver.ru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Директор</dc:creator>
  <cp:lastModifiedBy>Кантор</cp:lastModifiedBy>
  <cp:revision>1</cp:revision>
  <cp:lastPrinted>2012-09-24T16:16:00Z</cp:lastPrinted>
  <dcterms:created xsi:type="dcterms:W3CDTF">2011-04-17T16:53:00Z</dcterms:created>
  <dcterms:modified xsi:type="dcterms:W3CDTF">2012-10-07T07:14:00Z</dcterms:modified>
</cp:coreProperties>
</file>